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AC150F" w:rsidRPr="00CA22F7" w:rsidTr="006605C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AC150F" w:rsidRPr="00ED68BB" w:rsidTr="006605C0">
              <w:trPr>
                <w:trHeight w:val="2415"/>
              </w:trPr>
              <w:tc>
                <w:tcPr>
                  <w:tcW w:w="4928" w:type="dxa"/>
                </w:tcPr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AC150F" w:rsidRPr="00ED68BB" w:rsidRDefault="00AC150F" w:rsidP="006605C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C150F" w:rsidRPr="00ED68BB" w:rsidRDefault="00AC150F" w:rsidP="006605C0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C150F" w:rsidRPr="00ED68BB" w:rsidRDefault="00AC150F" w:rsidP="006605C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AC150F" w:rsidRDefault="00AC150F" w:rsidP="006605C0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AC150F" w:rsidRPr="00ED68BB" w:rsidTr="006605C0">
              <w:trPr>
                <w:trHeight w:val="1990"/>
              </w:trPr>
              <w:tc>
                <w:tcPr>
                  <w:tcW w:w="4928" w:type="dxa"/>
                </w:tcPr>
                <w:p w:rsidR="00AC150F" w:rsidRPr="00A607D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AC150F" w:rsidRPr="00A607D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AC150F" w:rsidRPr="00A607D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AC150F" w:rsidRPr="00A607D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AC150F" w:rsidRPr="00A607D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C150F" w:rsidRPr="00ED68BB" w:rsidRDefault="00AC150F" w:rsidP="006605C0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AC150F" w:rsidRPr="00ED68BB" w:rsidRDefault="00AC150F" w:rsidP="006605C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C150F" w:rsidRPr="00ED68BB" w:rsidRDefault="00AC150F" w:rsidP="006605C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AC150F" w:rsidRDefault="00AC150F" w:rsidP="006605C0"/>
        </w:tc>
      </w:tr>
    </w:tbl>
    <w:p w:rsidR="00AC150F" w:rsidRDefault="00AC150F" w:rsidP="00AC150F">
      <w:pPr>
        <w:tabs>
          <w:tab w:val="left" w:pos="0"/>
        </w:tabs>
        <w:jc w:val="center"/>
        <w:rPr>
          <w:szCs w:val="28"/>
        </w:rPr>
      </w:pPr>
      <w:r w:rsidRPr="00B26C65">
        <w:rPr>
          <w:szCs w:val="28"/>
        </w:rPr>
        <w:t xml:space="preserve">от  « </w:t>
      </w:r>
      <w:r w:rsidR="00B26C65">
        <w:rPr>
          <w:szCs w:val="28"/>
        </w:rPr>
        <w:t>30</w:t>
      </w:r>
      <w:r w:rsidRPr="00B26C65">
        <w:rPr>
          <w:szCs w:val="28"/>
        </w:rPr>
        <w:t xml:space="preserve"> » </w:t>
      </w:r>
      <w:r w:rsidR="00B26C65">
        <w:rPr>
          <w:szCs w:val="28"/>
        </w:rPr>
        <w:t>августа</w:t>
      </w:r>
      <w:r w:rsidRPr="00B26C65">
        <w:rPr>
          <w:szCs w:val="28"/>
        </w:rPr>
        <w:t xml:space="preserve"> 202</w:t>
      </w:r>
      <w:r w:rsidR="00B26C65">
        <w:rPr>
          <w:szCs w:val="28"/>
        </w:rPr>
        <w:t>3</w:t>
      </w:r>
      <w:r w:rsidRPr="00B26C65">
        <w:rPr>
          <w:szCs w:val="28"/>
        </w:rPr>
        <w:t xml:space="preserve"> года</w:t>
      </w:r>
      <w:r w:rsidRPr="00B26C65">
        <w:rPr>
          <w:szCs w:val="28"/>
        </w:rPr>
        <w:tab/>
      </w:r>
      <w:r w:rsidRPr="00B26C65">
        <w:rPr>
          <w:szCs w:val="28"/>
        </w:rPr>
        <w:tab/>
      </w:r>
      <w:r w:rsidRPr="00B26C65">
        <w:rPr>
          <w:szCs w:val="28"/>
        </w:rPr>
        <w:tab/>
        <w:t xml:space="preserve">№ </w:t>
      </w:r>
      <w:r w:rsidR="00B26C65">
        <w:rPr>
          <w:szCs w:val="28"/>
        </w:rPr>
        <w:t>179</w:t>
      </w:r>
    </w:p>
    <w:p w:rsidR="00AC150F" w:rsidRPr="009B3E10" w:rsidRDefault="00AC150F" w:rsidP="00AC150F">
      <w:pPr>
        <w:tabs>
          <w:tab w:val="left" w:pos="0"/>
        </w:tabs>
        <w:jc w:val="center"/>
        <w:rPr>
          <w:szCs w:val="28"/>
        </w:rPr>
      </w:pPr>
    </w:p>
    <w:p w:rsidR="00AC150F" w:rsidRPr="00B767F3" w:rsidRDefault="00AC150F" w:rsidP="00AC150F">
      <w:pPr>
        <w:pStyle w:val="a3"/>
        <w:rPr>
          <w:sz w:val="26"/>
          <w:szCs w:val="26"/>
        </w:rPr>
      </w:pPr>
    </w:p>
    <w:p w:rsidR="00AC150F" w:rsidRDefault="00AC150F" w:rsidP="00AC150F">
      <w:pPr>
        <w:ind w:left="567" w:right="424" w:firstLine="142"/>
        <w:jc w:val="center"/>
        <w:rPr>
          <w:b/>
          <w:bCs/>
          <w:szCs w:val="28"/>
        </w:rPr>
      </w:pPr>
      <w:r w:rsidRPr="00DA538B">
        <w:rPr>
          <w:b/>
          <w:bCs/>
          <w:szCs w:val="28"/>
        </w:rPr>
        <w:t xml:space="preserve">Об утверждении </w:t>
      </w:r>
      <w:r>
        <w:rPr>
          <w:b/>
          <w:bCs/>
          <w:szCs w:val="28"/>
        </w:rPr>
        <w:t>П</w:t>
      </w:r>
      <w:r w:rsidRPr="00DA538B">
        <w:rPr>
          <w:b/>
          <w:bCs/>
          <w:szCs w:val="28"/>
        </w:rPr>
        <w:t>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 w:rsidR="00B26C65">
        <w:rPr>
          <w:b/>
          <w:bCs/>
          <w:szCs w:val="28"/>
        </w:rPr>
        <w:t xml:space="preserve"> государственного или</w:t>
      </w:r>
      <w:r w:rsidRPr="00DA538B">
        <w:rPr>
          <w:b/>
          <w:bCs/>
          <w:szCs w:val="28"/>
        </w:rPr>
        <w:t xml:space="preserve"> муниципального жилищного фонда в </w:t>
      </w:r>
      <w:r>
        <w:rPr>
          <w:b/>
          <w:bCs/>
          <w:szCs w:val="28"/>
        </w:rPr>
        <w:t>городском</w:t>
      </w:r>
      <w:r w:rsidRPr="00DA538B">
        <w:rPr>
          <w:b/>
          <w:bCs/>
          <w:szCs w:val="28"/>
        </w:rPr>
        <w:t xml:space="preserve"> поселении</w:t>
      </w:r>
      <w:r w:rsidR="00CD07B4">
        <w:rPr>
          <w:b/>
          <w:bCs/>
          <w:szCs w:val="28"/>
        </w:rPr>
        <w:t xml:space="preserve"> Суслонгер</w:t>
      </w:r>
    </w:p>
    <w:p w:rsidR="00AC150F" w:rsidRPr="00B26C65" w:rsidRDefault="00AC150F" w:rsidP="00AC150F">
      <w:pPr>
        <w:jc w:val="center"/>
        <w:rPr>
          <w:b/>
          <w:bCs/>
          <w:szCs w:val="28"/>
        </w:rPr>
      </w:pP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 </w:t>
      </w:r>
      <w:r w:rsidRPr="00B26C65">
        <w:rPr>
          <w:szCs w:val="28"/>
        </w:rPr>
        <w:tab/>
      </w:r>
      <w:proofErr w:type="gramStart"/>
      <w:r w:rsidRPr="00B26C65">
        <w:rPr>
          <w:szCs w:val="28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ст. 156, ст. 156.1 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</w:t>
      </w:r>
      <w:proofErr w:type="gramEnd"/>
      <w:r w:rsidRPr="00B26C65">
        <w:rPr>
          <w:szCs w:val="28"/>
        </w:rPr>
        <w:t xml:space="preserve"> РФ от 27.09.2016г. №668/</w:t>
      </w:r>
      <w:proofErr w:type="spellStart"/>
      <w:proofErr w:type="gramStart"/>
      <w:r w:rsidRPr="00B26C65">
        <w:rPr>
          <w:szCs w:val="28"/>
        </w:rPr>
        <w:t>пр</w:t>
      </w:r>
      <w:proofErr w:type="spellEnd"/>
      <w:proofErr w:type="gramEnd"/>
      <w:r w:rsidRPr="00B26C65">
        <w:rPr>
          <w:szCs w:val="28"/>
        </w:rPr>
        <w:t xml:space="preserve"> (с изм. и доп.)</w:t>
      </w:r>
    </w:p>
    <w:p w:rsidR="00AC150F" w:rsidRPr="00B26C65" w:rsidRDefault="00AC150F" w:rsidP="00AC150F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B26C65">
        <w:rPr>
          <w:szCs w:val="28"/>
        </w:rPr>
        <w:t xml:space="preserve">Суслонгерская городская администрация </w:t>
      </w:r>
      <w:r w:rsidRPr="00B26C65">
        <w:rPr>
          <w:b/>
          <w:szCs w:val="28"/>
        </w:rPr>
        <w:t>ПОСТАНОВЛЯЕТ:</w:t>
      </w:r>
    </w:p>
    <w:p w:rsidR="00AC150F" w:rsidRPr="00B26C65" w:rsidRDefault="00AC150F" w:rsidP="00AC150F">
      <w:pPr>
        <w:jc w:val="both"/>
        <w:rPr>
          <w:szCs w:val="28"/>
        </w:rPr>
      </w:pP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1. Утвердить прилагаемое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 w:rsidR="00B26C65" w:rsidRPr="00B26C65">
        <w:rPr>
          <w:szCs w:val="28"/>
        </w:rPr>
        <w:t xml:space="preserve"> государственного или</w:t>
      </w:r>
      <w:r w:rsidRPr="00B26C65">
        <w:rPr>
          <w:szCs w:val="28"/>
        </w:rPr>
        <w:t xml:space="preserve"> муниципального жилищного фонда в городском поселении</w:t>
      </w:r>
      <w:r w:rsidR="00CD07B4" w:rsidRPr="00B26C65">
        <w:rPr>
          <w:szCs w:val="28"/>
        </w:rPr>
        <w:t xml:space="preserve"> </w:t>
      </w:r>
      <w:r w:rsidR="00CD07B4" w:rsidRPr="00B26C65">
        <w:rPr>
          <w:bCs/>
          <w:szCs w:val="28"/>
        </w:rPr>
        <w:t>Суслонгер</w:t>
      </w:r>
      <w:r w:rsidRPr="00B26C65">
        <w:rPr>
          <w:szCs w:val="28"/>
        </w:rPr>
        <w:t xml:space="preserve"> (далее - Положение).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 xml:space="preserve">2. Настоящее постановление вступает в силу с 01 сентября 2023 года, подлежит официальному обнародованию и  размещению на сайте Звениговского муниципального района в информационно-телекоммуникационной сети «Интернет» (адрес доступа: </w:t>
      </w:r>
      <w:r w:rsidRPr="00B26C65">
        <w:rPr>
          <w:szCs w:val="28"/>
          <w:lang w:val="en-US"/>
        </w:rPr>
        <w:t>http</w:t>
      </w:r>
      <w:r w:rsidRPr="00B26C65">
        <w:rPr>
          <w:szCs w:val="28"/>
        </w:rPr>
        <w:t>://</w:t>
      </w:r>
      <w:r w:rsidRPr="00B26C65">
        <w:rPr>
          <w:szCs w:val="28"/>
          <w:lang w:val="en-US"/>
        </w:rPr>
        <w:t>www</w:t>
      </w:r>
      <w:r w:rsidRPr="00B26C65">
        <w:rPr>
          <w:szCs w:val="28"/>
        </w:rPr>
        <w:t>.</w:t>
      </w:r>
      <w:proofErr w:type="spellStart"/>
      <w:r w:rsidRPr="00B26C65">
        <w:rPr>
          <w:szCs w:val="28"/>
          <w:lang w:val="en-US"/>
        </w:rPr>
        <w:t>admzven</w:t>
      </w:r>
      <w:proofErr w:type="spellEnd"/>
      <w:r w:rsidRPr="00B26C65">
        <w:rPr>
          <w:szCs w:val="28"/>
        </w:rPr>
        <w:t>.</w:t>
      </w:r>
      <w:proofErr w:type="spellStart"/>
      <w:r w:rsidRPr="00B26C65">
        <w:rPr>
          <w:szCs w:val="28"/>
          <w:lang w:val="en-US"/>
        </w:rPr>
        <w:t>ru</w:t>
      </w:r>
      <w:proofErr w:type="spellEnd"/>
      <w:r w:rsidRPr="00B26C65">
        <w:rPr>
          <w:szCs w:val="28"/>
        </w:rPr>
        <w:t>)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 xml:space="preserve">3. </w:t>
      </w:r>
      <w:proofErr w:type="gramStart"/>
      <w:r w:rsidRPr="00B26C65">
        <w:rPr>
          <w:szCs w:val="28"/>
        </w:rPr>
        <w:t>Контроль за</w:t>
      </w:r>
      <w:proofErr w:type="gramEnd"/>
      <w:r w:rsidRPr="00B26C65">
        <w:rPr>
          <w:szCs w:val="28"/>
        </w:rPr>
        <w:t xml:space="preserve"> исполнением настоящего постановления оставляю за собой.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 </w:t>
      </w:r>
    </w:p>
    <w:p w:rsidR="00AC150F" w:rsidRPr="00B26C65" w:rsidRDefault="00AC150F" w:rsidP="00AC150F">
      <w:pPr>
        <w:ind w:left="284" w:right="282"/>
        <w:jc w:val="both"/>
        <w:rPr>
          <w:szCs w:val="28"/>
        </w:rPr>
      </w:pPr>
    </w:p>
    <w:p w:rsidR="00AC150F" w:rsidRPr="00B26C65" w:rsidRDefault="00AC150F" w:rsidP="00AC150F">
      <w:pPr>
        <w:ind w:left="284" w:right="282"/>
        <w:jc w:val="both"/>
        <w:rPr>
          <w:szCs w:val="28"/>
        </w:rPr>
      </w:pPr>
    </w:p>
    <w:p w:rsidR="00AC150F" w:rsidRPr="00B26C65" w:rsidRDefault="00AC150F" w:rsidP="00AC150F">
      <w:pPr>
        <w:ind w:left="284" w:right="282"/>
        <w:jc w:val="center"/>
        <w:rPr>
          <w:szCs w:val="28"/>
        </w:rPr>
      </w:pPr>
      <w:r w:rsidRPr="00B26C65">
        <w:rPr>
          <w:szCs w:val="28"/>
        </w:rPr>
        <w:t xml:space="preserve">Глава администрации                                            </w:t>
      </w:r>
      <w:r w:rsidRPr="00B26C65">
        <w:rPr>
          <w:szCs w:val="28"/>
        </w:rPr>
        <w:tab/>
        <w:t>С.В. Кудряшов</w:t>
      </w:r>
    </w:p>
    <w:p w:rsidR="00AC150F" w:rsidRPr="00B26C65" w:rsidRDefault="00AC150F" w:rsidP="00AC150F">
      <w:pPr>
        <w:ind w:left="284" w:right="282"/>
        <w:jc w:val="both"/>
        <w:rPr>
          <w:szCs w:val="28"/>
        </w:rPr>
      </w:pPr>
    </w:p>
    <w:p w:rsidR="005405B3" w:rsidRDefault="005405B3" w:rsidP="00B26C65">
      <w:pPr>
        <w:ind w:left="284" w:right="-1"/>
        <w:jc w:val="right"/>
        <w:rPr>
          <w:sz w:val="20"/>
        </w:rPr>
      </w:pPr>
    </w:p>
    <w:p w:rsidR="00B26C65" w:rsidRPr="005405B3" w:rsidRDefault="00B26C65" w:rsidP="00B26C65">
      <w:pPr>
        <w:ind w:left="284" w:right="-1"/>
        <w:jc w:val="right"/>
        <w:rPr>
          <w:sz w:val="24"/>
          <w:szCs w:val="24"/>
        </w:rPr>
      </w:pPr>
      <w:r w:rsidRPr="005405B3">
        <w:rPr>
          <w:sz w:val="24"/>
          <w:szCs w:val="24"/>
        </w:rPr>
        <w:lastRenderedPageBreak/>
        <w:t>Утверждено</w:t>
      </w:r>
    </w:p>
    <w:p w:rsidR="00B26C65" w:rsidRPr="005405B3" w:rsidRDefault="00B26C65" w:rsidP="00B26C65">
      <w:pPr>
        <w:ind w:left="284" w:right="-1"/>
        <w:jc w:val="right"/>
        <w:rPr>
          <w:sz w:val="24"/>
          <w:szCs w:val="24"/>
        </w:rPr>
      </w:pPr>
      <w:r w:rsidRPr="005405B3">
        <w:rPr>
          <w:sz w:val="24"/>
          <w:szCs w:val="24"/>
        </w:rPr>
        <w:t>постановлением Суслонгерской</w:t>
      </w:r>
    </w:p>
    <w:p w:rsidR="00B26C65" w:rsidRPr="005405B3" w:rsidRDefault="00B26C65" w:rsidP="00B26C65">
      <w:pPr>
        <w:jc w:val="right"/>
        <w:rPr>
          <w:sz w:val="24"/>
          <w:szCs w:val="24"/>
        </w:rPr>
      </w:pPr>
      <w:r w:rsidRPr="005405B3">
        <w:rPr>
          <w:sz w:val="24"/>
          <w:szCs w:val="24"/>
        </w:rPr>
        <w:t xml:space="preserve"> городской  администрации</w:t>
      </w:r>
    </w:p>
    <w:p w:rsidR="00B26C65" w:rsidRPr="005405B3" w:rsidRDefault="00B26C65" w:rsidP="00B26C65">
      <w:pPr>
        <w:ind w:left="284" w:right="-1"/>
        <w:jc w:val="right"/>
        <w:rPr>
          <w:sz w:val="24"/>
          <w:szCs w:val="24"/>
        </w:rPr>
      </w:pPr>
      <w:r w:rsidRPr="005405B3">
        <w:rPr>
          <w:sz w:val="24"/>
          <w:szCs w:val="24"/>
        </w:rPr>
        <w:t>от 30 августа 2023 года № 179</w:t>
      </w:r>
      <w:r w:rsidR="00AC150F" w:rsidRPr="005405B3">
        <w:rPr>
          <w:sz w:val="24"/>
          <w:szCs w:val="24"/>
        </w:rPr>
        <w:t> </w:t>
      </w:r>
    </w:p>
    <w:p w:rsidR="00AC150F" w:rsidRPr="00B26C65" w:rsidRDefault="00AC150F" w:rsidP="00AC150F">
      <w:pPr>
        <w:jc w:val="right"/>
        <w:rPr>
          <w:szCs w:val="28"/>
        </w:rPr>
      </w:pP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 </w:t>
      </w:r>
    </w:p>
    <w:p w:rsidR="00AC150F" w:rsidRPr="00B26C65" w:rsidRDefault="00AC150F" w:rsidP="00AC150F">
      <w:pPr>
        <w:jc w:val="center"/>
        <w:rPr>
          <w:b/>
          <w:bCs/>
          <w:szCs w:val="28"/>
        </w:rPr>
      </w:pPr>
      <w:r w:rsidRPr="00B26C65">
        <w:rPr>
          <w:b/>
          <w:bCs/>
          <w:szCs w:val="28"/>
        </w:rPr>
        <w:t xml:space="preserve"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B26C65" w:rsidRPr="00B26C65">
        <w:rPr>
          <w:b/>
          <w:bCs/>
          <w:szCs w:val="28"/>
        </w:rPr>
        <w:t xml:space="preserve">государственного или </w:t>
      </w:r>
      <w:r w:rsidRPr="00B26C65">
        <w:rPr>
          <w:b/>
          <w:bCs/>
          <w:szCs w:val="28"/>
        </w:rPr>
        <w:t>муниципального жилищного фонда в городском  поселении</w:t>
      </w:r>
      <w:r w:rsidR="00CD07B4" w:rsidRPr="00B26C65">
        <w:rPr>
          <w:b/>
          <w:bCs/>
          <w:szCs w:val="28"/>
        </w:rPr>
        <w:t xml:space="preserve"> Суслонгер</w:t>
      </w:r>
    </w:p>
    <w:p w:rsidR="00AC150F" w:rsidRPr="00B26C65" w:rsidRDefault="00AC150F" w:rsidP="00AC150F">
      <w:pPr>
        <w:jc w:val="center"/>
        <w:rPr>
          <w:szCs w:val="28"/>
        </w:rPr>
      </w:pPr>
    </w:p>
    <w:p w:rsidR="00AC150F" w:rsidRPr="00B26C65" w:rsidRDefault="00AC150F" w:rsidP="00AC150F">
      <w:pPr>
        <w:jc w:val="center"/>
        <w:rPr>
          <w:b/>
          <w:bCs/>
          <w:szCs w:val="28"/>
        </w:rPr>
      </w:pPr>
      <w:r w:rsidRPr="00B26C65">
        <w:rPr>
          <w:b/>
          <w:bCs/>
          <w:szCs w:val="28"/>
        </w:rPr>
        <w:t>1. Общие положения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  <w:r w:rsidRPr="00B26C65">
        <w:rPr>
          <w:szCs w:val="28"/>
        </w:rPr>
        <w:tab/>
        <w:t xml:space="preserve">1.1. </w:t>
      </w:r>
      <w:proofErr w:type="gramStart"/>
      <w:r w:rsidRPr="00B26C65">
        <w:rPr>
          <w:szCs w:val="28"/>
        </w:rPr>
        <w:t xml:space="preserve">Настоящее Положение о расчете размера платы за пользование жилым помещением (далее - плата за наем) для нанимателей жилых помещений по договорам социального найма и договорам найма жилых помещений </w:t>
      </w:r>
      <w:r w:rsidR="00B26C65" w:rsidRPr="00B26C65">
        <w:rPr>
          <w:szCs w:val="28"/>
        </w:rPr>
        <w:t xml:space="preserve">государственного или </w:t>
      </w:r>
      <w:r w:rsidRPr="00B26C65">
        <w:rPr>
          <w:szCs w:val="28"/>
        </w:rPr>
        <w:t>муниципального жилищного фонда в городском поселении</w:t>
      </w:r>
      <w:r w:rsidR="00CD07B4" w:rsidRPr="00B26C65">
        <w:rPr>
          <w:szCs w:val="28"/>
        </w:rPr>
        <w:t xml:space="preserve"> </w:t>
      </w:r>
      <w:r w:rsidR="00CD07B4" w:rsidRPr="00B26C65">
        <w:rPr>
          <w:bCs/>
          <w:szCs w:val="28"/>
        </w:rPr>
        <w:t>Суслонгер</w:t>
      </w:r>
      <w:r w:rsidRPr="00B26C65">
        <w:rPr>
          <w:szCs w:val="28"/>
        </w:rPr>
        <w:t xml:space="preserve"> (далее - Положение) определяет порядок расчета размера платы за наем в соответствии со статьей 156 Жилищного кодекса Российской Федерации.</w:t>
      </w:r>
      <w:proofErr w:type="gramEnd"/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1.2. Плата за жилое помещение для нанимателя жилого помещения, занимаемого по договору социального найма или договору найма жилого помещения</w:t>
      </w:r>
      <w:r w:rsidR="00B26C65" w:rsidRPr="00B26C65">
        <w:rPr>
          <w:szCs w:val="28"/>
        </w:rPr>
        <w:t xml:space="preserve"> государственного или</w:t>
      </w:r>
      <w:r w:rsidRPr="00B26C65">
        <w:rPr>
          <w:szCs w:val="28"/>
        </w:rPr>
        <w:t xml:space="preserve"> муниципального жилищного фонда, включает в себя плату за пользование жилым помещением (далее - плата за наем).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1.3. Размер платы за наем определяется исходя из расчета на 1 кв. м. занимаемой общей площади (в отдельных комнатах в общежитиях исходя из площади этих комнат) жилого помещения.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1.4. Размер платы за наем устанавливается в зависимости от качества и благоустройства жилого помещения, месторасположения дома.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1.5. Размер платы за наем определяется на основе базового размера платы за наем жилого помещения на 1 кв. м. общей площади жилого помещения с учетом коэффициентов, характеризующих качество и благоустройство жилого помещения, месторасположение дома. Базовый размер платы за наем устанавливается постановлением Суслонгерской городской администрации.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 xml:space="preserve">1.6. </w:t>
      </w:r>
      <w:proofErr w:type="gramStart"/>
      <w:r w:rsidRPr="00B26C65">
        <w:rPr>
          <w:szCs w:val="28"/>
        </w:rPr>
        <w:t>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наем.</w:t>
      </w:r>
      <w:proofErr w:type="gramEnd"/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 xml:space="preserve">1.7. </w:t>
      </w:r>
      <w:proofErr w:type="gramStart"/>
      <w:r w:rsidRPr="00B26C65">
        <w:rPr>
          <w:szCs w:val="28"/>
        </w:rPr>
        <w:t>Плата за наем не взимается с нанимателей  жилых помещений по договорам социального найма или договорам найма жилых помещений</w:t>
      </w:r>
      <w:r w:rsidR="00656F0B">
        <w:rPr>
          <w:szCs w:val="28"/>
        </w:rPr>
        <w:t xml:space="preserve"> государственного или </w:t>
      </w:r>
      <w:r w:rsidRPr="00B26C65">
        <w:rPr>
          <w:szCs w:val="28"/>
        </w:rPr>
        <w:t xml:space="preserve"> муниципального жилищного фонда в многоквартирных домах, признанных в</w:t>
      </w:r>
      <w:bookmarkStart w:id="0" w:name="_GoBack"/>
      <w:bookmarkEnd w:id="0"/>
      <w:r w:rsidRPr="00B26C65">
        <w:rPr>
          <w:szCs w:val="28"/>
        </w:rPr>
        <w:t xml:space="preserve"> установленном Правительством Российской Федерации порядке аварийными и подлежащими сносу.</w:t>
      </w:r>
      <w:proofErr w:type="gramEnd"/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p w:rsidR="00AC150F" w:rsidRPr="00B26C65" w:rsidRDefault="00AC150F" w:rsidP="00AC150F">
      <w:pPr>
        <w:jc w:val="center"/>
        <w:rPr>
          <w:b/>
          <w:bCs/>
          <w:szCs w:val="28"/>
        </w:rPr>
      </w:pPr>
      <w:r w:rsidRPr="00B26C65">
        <w:rPr>
          <w:b/>
          <w:bCs/>
          <w:szCs w:val="28"/>
        </w:rPr>
        <w:lastRenderedPageBreak/>
        <w:t>2. Порядок расчета размера платы за наем жилого помещения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 xml:space="preserve">2.1. Размер платы за наем j-ого жилого помещения, предоставленного по договору социального найма или договору найма жилого помещения </w:t>
      </w:r>
      <w:r w:rsidR="00B26C65" w:rsidRPr="00B26C65">
        <w:rPr>
          <w:szCs w:val="28"/>
        </w:rPr>
        <w:t xml:space="preserve">государственного или </w:t>
      </w:r>
      <w:r w:rsidRPr="00B26C65">
        <w:rPr>
          <w:szCs w:val="28"/>
        </w:rPr>
        <w:t>муниципального жилищного фонда, определяется по формуле № 1: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Формула № 1: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  <w:proofErr w:type="spellStart"/>
      <w:r w:rsidRPr="00B26C65">
        <w:rPr>
          <w:szCs w:val="28"/>
        </w:rPr>
        <w:t>П</w:t>
      </w:r>
      <w:r w:rsidRPr="00B26C65">
        <w:rPr>
          <w:szCs w:val="28"/>
          <w:vertAlign w:val="subscript"/>
        </w:rPr>
        <w:t>н</w:t>
      </w:r>
      <w:proofErr w:type="gramStart"/>
      <w:r w:rsidRPr="00B26C65">
        <w:rPr>
          <w:szCs w:val="28"/>
          <w:vertAlign w:val="subscript"/>
        </w:rPr>
        <w:t>j</w:t>
      </w:r>
      <w:proofErr w:type="spellEnd"/>
      <w:proofErr w:type="gramEnd"/>
      <w:r w:rsidRPr="00B26C65">
        <w:rPr>
          <w:szCs w:val="28"/>
        </w:rPr>
        <w:t> = </w:t>
      </w:r>
      <w:proofErr w:type="spellStart"/>
      <w:r w:rsidRPr="00B26C65">
        <w:rPr>
          <w:szCs w:val="28"/>
        </w:rPr>
        <w:t>Н</w:t>
      </w:r>
      <w:r w:rsidRPr="00B26C65">
        <w:rPr>
          <w:szCs w:val="28"/>
          <w:vertAlign w:val="subscript"/>
        </w:rPr>
        <w:t>б</w:t>
      </w:r>
      <w:proofErr w:type="spellEnd"/>
      <w:r w:rsidRPr="00B26C65">
        <w:rPr>
          <w:szCs w:val="28"/>
        </w:rPr>
        <w:t> * </w:t>
      </w:r>
      <w:proofErr w:type="spellStart"/>
      <w:r w:rsidRPr="00B26C65">
        <w:rPr>
          <w:szCs w:val="28"/>
        </w:rPr>
        <w:t>К</w:t>
      </w:r>
      <w:r w:rsidRPr="00B26C65">
        <w:rPr>
          <w:szCs w:val="28"/>
          <w:vertAlign w:val="subscript"/>
        </w:rPr>
        <w:t>j</w:t>
      </w:r>
      <w:proofErr w:type="spellEnd"/>
      <w:r w:rsidRPr="00B26C65">
        <w:rPr>
          <w:szCs w:val="28"/>
        </w:rPr>
        <w:t> * К</w:t>
      </w:r>
      <w:r w:rsidRPr="00B26C65">
        <w:rPr>
          <w:szCs w:val="28"/>
          <w:vertAlign w:val="subscript"/>
        </w:rPr>
        <w:t>с</w:t>
      </w:r>
      <w:r w:rsidRPr="00B26C65">
        <w:rPr>
          <w:szCs w:val="28"/>
        </w:rPr>
        <w:t> * </w:t>
      </w:r>
      <w:proofErr w:type="spellStart"/>
      <w:r w:rsidRPr="00B26C65">
        <w:rPr>
          <w:szCs w:val="28"/>
        </w:rPr>
        <w:t>П</w:t>
      </w:r>
      <w:r w:rsidRPr="00B26C65">
        <w:rPr>
          <w:szCs w:val="28"/>
          <w:vertAlign w:val="subscript"/>
        </w:rPr>
        <w:t>j</w:t>
      </w:r>
      <w:proofErr w:type="spellEnd"/>
      <w:r w:rsidRPr="00B26C65">
        <w:rPr>
          <w:szCs w:val="28"/>
        </w:rPr>
        <w:t>, где</w:t>
      </w:r>
    </w:p>
    <w:p w:rsidR="00AC150F" w:rsidRPr="00B26C65" w:rsidRDefault="00AC150F" w:rsidP="00AC150F">
      <w:pPr>
        <w:jc w:val="both"/>
        <w:rPr>
          <w:szCs w:val="28"/>
        </w:rPr>
      </w:pPr>
      <w:proofErr w:type="spellStart"/>
      <w:r w:rsidRPr="00B26C65">
        <w:rPr>
          <w:szCs w:val="28"/>
        </w:rPr>
        <w:t>П</w:t>
      </w:r>
      <w:r w:rsidRPr="00B26C65">
        <w:rPr>
          <w:szCs w:val="28"/>
          <w:vertAlign w:val="subscript"/>
        </w:rPr>
        <w:t>н</w:t>
      </w:r>
      <w:proofErr w:type="gramStart"/>
      <w:r w:rsidRPr="00B26C65">
        <w:rPr>
          <w:szCs w:val="28"/>
          <w:vertAlign w:val="subscript"/>
        </w:rPr>
        <w:t>j</w:t>
      </w:r>
      <w:proofErr w:type="spellEnd"/>
      <w:proofErr w:type="gramEnd"/>
      <w:r w:rsidRPr="00B26C65">
        <w:rPr>
          <w:szCs w:val="28"/>
        </w:rPr>
        <w:t xml:space="preserve"> - размер платы за наем j-ого жилого помещения, предоставленного по договору социального найма или договору найма жилого помещения </w:t>
      </w:r>
      <w:r w:rsidR="00B26C65" w:rsidRPr="00B26C65">
        <w:rPr>
          <w:szCs w:val="28"/>
        </w:rPr>
        <w:t xml:space="preserve">государственного или </w:t>
      </w:r>
      <w:r w:rsidRPr="00B26C65">
        <w:rPr>
          <w:szCs w:val="28"/>
        </w:rPr>
        <w:t>муниципального жилищного фонда;</w:t>
      </w:r>
    </w:p>
    <w:p w:rsidR="00AC150F" w:rsidRPr="00B26C65" w:rsidRDefault="00AC150F" w:rsidP="00AC150F">
      <w:pPr>
        <w:jc w:val="both"/>
        <w:rPr>
          <w:szCs w:val="28"/>
        </w:rPr>
      </w:pPr>
      <w:proofErr w:type="spellStart"/>
      <w:r w:rsidRPr="00B26C65">
        <w:rPr>
          <w:szCs w:val="28"/>
        </w:rPr>
        <w:t>Н</w:t>
      </w:r>
      <w:r w:rsidRPr="00B26C65">
        <w:rPr>
          <w:szCs w:val="28"/>
          <w:vertAlign w:val="subscript"/>
        </w:rPr>
        <w:t>б</w:t>
      </w:r>
      <w:proofErr w:type="spellEnd"/>
      <w:r w:rsidRPr="00B26C65">
        <w:rPr>
          <w:szCs w:val="28"/>
        </w:rPr>
        <w:t> - базовый размер платы за наем жилого помещения;</w:t>
      </w:r>
    </w:p>
    <w:p w:rsidR="00AC150F" w:rsidRPr="00B26C65" w:rsidRDefault="00AC150F" w:rsidP="00AC150F">
      <w:pPr>
        <w:jc w:val="both"/>
        <w:rPr>
          <w:szCs w:val="28"/>
        </w:rPr>
      </w:pPr>
      <w:proofErr w:type="spellStart"/>
      <w:r w:rsidRPr="00B26C65">
        <w:rPr>
          <w:szCs w:val="28"/>
        </w:rPr>
        <w:t>К</w:t>
      </w:r>
      <w:proofErr w:type="gramStart"/>
      <w:r w:rsidRPr="00B26C65">
        <w:rPr>
          <w:szCs w:val="28"/>
          <w:vertAlign w:val="subscript"/>
        </w:rPr>
        <w:t>j</w:t>
      </w:r>
      <w:proofErr w:type="spellEnd"/>
      <w:proofErr w:type="gramEnd"/>
      <w:r w:rsidRPr="00B26C65">
        <w:rPr>
          <w:szCs w:val="28"/>
        </w:rPr>
        <w:t> - коэффициент, характеризующий качество и благоустройство жилого помещения, месторасположение дома;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К</w:t>
      </w:r>
      <w:r w:rsidRPr="00B26C65">
        <w:rPr>
          <w:szCs w:val="28"/>
          <w:vertAlign w:val="subscript"/>
        </w:rPr>
        <w:t>с</w:t>
      </w:r>
      <w:r w:rsidRPr="00B26C65">
        <w:rPr>
          <w:szCs w:val="28"/>
        </w:rPr>
        <w:t> - коэффициент соответствия платы;</w:t>
      </w:r>
    </w:p>
    <w:p w:rsidR="00AC150F" w:rsidRPr="00B26C65" w:rsidRDefault="00AC150F" w:rsidP="00AC150F">
      <w:pPr>
        <w:jc w:val="both"/>
        <w:rPr>
          <w:szCs w:val="28"/>
        </w:rPr>
      </w:pPr>
      <w:proofErr w:type="spellStart"/>
      <w:r w:rsidRPr="00B26C65">
        <w:rPr>
          <w:szCs w:val="28"/>
        </w:rPr>
        <w:t>П</w:t>
      </w:r>
      <w:proofErr w:type="gramStart"/>
      <w:r w:rsidRPr="00B26C65">
        <w:rPr>
          <w:szCs w:val="28"/>
          <w:vertAlign w:val="subscript"/>
        </w:rPr>
        <w:t>j</w:t>
      </w:r>
      <w:proofErr w:type="spellEnd"/>
      <w:proofErr w:type="gramEnd"/>
      <w:r w:rsidRPr="00B26C65">
        <w:rPr>
          <w:szCs w:val="28"/>
        </w:rPr>
        <w:t xml:space="preserve"> - общая площадь j-ого жилого помещения, предоставленного по договору социального найма или договору найма жилого помещения </w:t>
      </w:r>
      <w:r w:rsidR="00B26C65" w:rsidRPr="00B26C65">
        <w:rPr>
          <w:szCs w:val="28"/>
        </w:rPr>
        <w:t xml:space="preserve">государственного или </w:t>
      </w:r>
      <w:r w:rsidRPr="00B26C65">
        <w:rPr>
          <w:szCs w:val="28"/>
        </w:rPr>
        <w:t>муниципального жилищного фонда (кв. м).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 xml:space="preserve">2.2. Величина коэффициента соответствия платы устанавливается постановлением </w:t>
      </w:r>
      <w:r w:rsidR="00AC72A7" w:rsidRPr="00B26C65">
        <w:rPr>
          <w:szCs w:val="28"/>
        </w:rPr>
        <w:t>городской</w:t>
      </w:r>
      <w:r w:rsidRPr="00B26C65">
        <w:rPr>
          <w:szCs w:val="28"/>
        </w:rPr>
        <w:t xml:space="preserve"> администрации</w:t>
      </w:r>
      <w:r w:rsidR="00CD07B4" w:rsidRPr="00B26C65">
        <w:rPr>
          <w:szCs w:val="28"/>
        </w:rPr>
        <w:t xml:space="preserve"> </w:t>
      </w:r>
      <w:r w:rsidR="00CD07B4" w:rsidRPr="00B26C65">
        <w:rPr>
          <w:bCs/>
          <w:szCs w:val="28"/>
        </w:rPr>
        <w:t>Суслонгер</w:t>
      </w:r>
      <w:r w:rsidRPr="00B26C65">
        <w:rPr>
          <w:szCs w:val="28"/>
        </w:rPr>
        <w:t xml:space="preserve">, </w:t>
      </w:r>
      <w:r w:rsidRPr="00B26C65">
        <w:rPr>
          <w:szCs w:val="28"/>
          <w:shd w:val="clear" w:color="auto" w:fill="FFFFFF"/>
        </w:rPr>
        <w:t xml:space="preserve">исходя из социально-экономических условий в данном муниципальном образовании, по договорам социального найма в интервале [0;1], по договорам найма жилых помещений </w:t>
      </w:r>
      <w:r w:rsidR="00B26C65" w:rsidRPr="00B26C65">
        <w:rPr>
          <w:szCs w:val="28"/>
          <w:shd w:val="clear" w:color="auto" w:fill="FFFFFF"/>
        </w:rPr>
        <w:t xml:space="preserve">государственного или </w:t>
      </w:r>
      <w:r w:rsidRPr="00B26C65">
        <w:rPr>
          <w:szCs w:val="28"/>
          <w:shd w:val="clear" w:color="auto" w:fill="FFFFFF"/>
        </w:rPr>
        <w:t xml:space="preserve">муниципального жилищного фонда в интервале [1;2]. </w:t>
      </w:r>
      <w:proofErr w:type="gramStart"/>
      <w:r w:rsidRPr="00B26C65">
        <w:rPr>
          <w:szCs w:val="28"/>
          <w:shd w:val="clear" w:color="auto" w:fill="FFFFFF"/>
        </w:rPr>
        <w:t>При этом коэффициент соответствия платы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Республики Марий Эл.</w:t>
      </w:r>
      <w:proofErr w:type="gramEnd"/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p w:rsidR="00AC150F" w:rsidRPr="00B26C65" w:rsidRDefault="00AC150F" w:rsidP="00AC150F">
      <w:pPr>
        <w:jc w:val="center"/>
        <w:rPr>
          <w:b/>
          <w:bCs/>
          <w:szCs w:val="28"/>
        </w:rPr>
      </w:pPr>
      <w:r w:rsidRPr="00B26C65">
        <w:rPr>
          <w:b/>
          <w:bCs/>
          <w:szCs w:val="28"/>
        </w:rPr>
        <w:t>3. Базовый размер платы за наем жилого помещения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3.1. Базовый размер платы за наем жилого помещения определяется по формуле № 2: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Формула № 2: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Н</w:t>
      </w:r>
      <w:r w:rsidRPr="00B26C65">
        <w:rPr>
          <w:szCs w:val="28"/>
          <w:vertAlign w:val="subscript"/>
        </w:rPr>
        <w:t>Б</w:t>
      </w:r>
      <w:r w:rsidRPr="00B26C65">
        <w:rPr>
          <w:szCs w:val="28"/>
        </w:rPr>
        <w:t> = </w:t>
      </w:r>
      <w:proofErr w:type="spellStart"/>
      <w:r w:rsidRPr="00B26C65">
        <w:rPr>
          <w:szCs w:val="28"/>
        </w:rPr>
        <w:t>СР</w:t>
      </w:r>
      <w:r w:rsidRPr="00B26C65">
        <w:rPr>
          <w:szCs w:val="28"/>
          <w:vertAlign w:val="subscript"/>
        </w:rPr>
        <w:t>с</w:t>
      </w:r>
      <w:proofErr w:type="spellEnd"/>
      <w:r w:rsidRPr="00B26C65">
        <w:rPr>
          <w:szCs w:val="28"/>
        </w:rPr>
        <w:t> * 0,001, где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Н</w:t>
      </w:r>
      <w:r w:rsidRPr="00B26C65">
        <w:rPr>
          <w:szCs w:val="28"/>
          <w:vertAlign w:val="subscript"/>
        </w:rPr>
        <w:t>Б</w:t>
      </w:r>
      <w:r w:rsidRPr="00B26C65">
        <w:rPr>
          <w:szCs w:val="28"/>
        </w:rPr>
        <w:t> - базовый размер платы за наем жилого помещения;</w:t>
      </w:r>
    </w:p>
    <w:p w:rsidR="00AC150F" w:rsidRPr="00B26C65" w:rsidRDefault="00AC150F" w:rsidP="00AC150F">
      <w:pPr>
        <w:jc w:val="both"/>
        <w:rPr>
          <w:szCs w:val="28"/>
        </w:rPr>
      </w:pPr>
      <w:proofErr w:type="spellStart"/>
      <w:r w:rsidRPr="00B26C65">
        <w:rPr>
          <w:szCs w:val="28"/>
        </w:rPr>
        <w:t>СР</w:t>
      </w:r>
      <w:r w:rsidRPr="00B26C65">
        <w:rPr>
          <w:szCs w:val="28"/>
          <w:vertAlign w:val="subscript"/>
        </w:rPr>
        <w:t>с</w:t>
      </w:r>
      <w:proofErr w:type="spellEnd"/>
      <w:r w:rsidRPr="00B26C65">
        <w:rPr>
          <w:szCs w:val="28"/>
        </w:rPr>
        <w:t> - средняя цена 1 кв. м на вторичном рынке жилья по Республике Марий Эл.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3.2. Средняя цена 1 кв. м на вторичном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 xml:space="preserve">В случае отсутствия указанной информации используется средняя цена 1 </w:t>
      </w:r>
      <w:proofErr w:type="spellStart"/>
      <w:r w:rsidRPr="00B26C65">
        <w:rPr>
          <w:szCs w:val="28"/>
        </w:rPr>
        <w:t>кв</w:t>
      </w:r>
      <w:proofErr w:type="gramStart"/>
      <w:r w:rsidRPr="00B26C65">
        <w:rPr>
          <w:szCs w:val="28"/>
        </w:rPr>
        <w:t>.м</w:t>
      </w:r>
      <w:proofErr w:type="spellEnd"/>
      <w:proofErr w:type="gramEnd"/>
      <w:r w:rsidRPr="00B26C65">
        <w:rPr>
          <w:szCs w:val="28"/>
        </w:rPr>
        <w:t xml:space="preserve"> общей площади квартир на вторичном рынке жилья по Приволжскому федеральному округу (по всем типам квартир).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lastRenderedPageBreak/>
        <w:t> </w:t>
      </w:r>
    </w:p>
    <w:p w:rsidR="00AC150F" w:rsidRPr="00B26C65" w:rsidRDefault="00AC150F" w:rsidP="00AC150F">
      <w:pPr>
        <w:jc w:val="center"/>
        <w:rPr>
          <w:b/>
          <w:bCs/>
          <w:szCs w:val="28"/>
        </w:rPr>
      </w:pPr>
      <w:r w:rsidRPr="00B26C65">
        <w:rPr>
          <w:b/>
          <w:bCs/>
          <w:szCs w:val="28"/>
        </w:rPr>
        <w:t>4. Коэффициент, характеризующий качество и благоустройство</w:t>
      </w:r>
    </w:p>
    <w:p w:rsidR="00AC150F" w:rsidRPr="00B26C65" w:rsidRDefault="00AC150F" w:rsidP="00AC150F">
      <w:pPr>
        <w:jc w:val="center"/>
        <w:rPr>
          <w:b/>
          <w:bCs/>
          <w:szCs w:val="28"/>
        </w:rPr>
      </w:pPr>
      <w:r w:rsidRPr="00B26C65">
        <w:rPr>
          <w:b/>
          <w:bCs/>
          <w:szCs w:val="28"/>
        </w:rPr>
        <w:t>жилого помещения, месторасположение дома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4.2. Интегральное значение </w:t>
      </w:r>
      <w:proofErr w:type="spellStart"/>
      <w:r w:rsidRPr="00B26C65">
        <w:rPr>
          <w:szCs w:val="28"/>
        </w:rPr>
        <w:t>К</w:t>
      </w:r>
      <w:proofErr w:type="gramStart"/>
      <w:r w:rsidRPr="00B26C65">
        <w:rPr>
          <w:szCs w:val="28"/>
          <w:vertAlign w:val="subscript"/>
        </w:rPr>
        <w:t>j</w:t>
      </w:r>
      <w:proofErr w:type="spellEnd"/>
      <w:proofErr w:type="gramEnd"/>
      <w:r w:rsidRPr="00B26C65">
        <w:rPr>
          <w:szCs w:val="28"/>
        </w:rPr>
        <w:t> для жилого помещения рассчитывается как средневзвешенное значение показателей по отдельным параметрам по формуле  № 3: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Формула №  3: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  <w:shd w:val="clear" w:color="auto" w:fill="F1F2EE"/>
        </w:rPr>
        <w:br w:type="textWrapping" w:clear="all"/>
      </w:r>
      <w:r w:rsidRPr="00B26C65">
        <w:rPr>
          <w:szCs w:val="28"/>
        </w:rPr>
        <w:t>        К</w:t>
      </w:r>
      <w:proofErr w:type="gramStart"/>
      <w:r w:rsidRPr="00B26C65">
        <w:rPr>
          <w:szCs w:val="28"/>
          <w:vertAlign w:val="subscript"/>
        </w:rPr>
        <w:t>1</w:t>
      </w:r>
      <w:proofErr w:type="gramEnd"/>
      <w:r w:rsidRPr="00B26C65">
        <w:rPr>
          <w:szCs w:val="28"/>
          <w:vertAlign w:val="subscript"/>
        </w:rPr>
        <w:t> </w:t>
      </w:r>
      <w:r w:rsidRPr="00B26C65">
        <w:rPr>
          <w:szCs w:val="28"/>
        </w:rPr>
        <w:t>+ К</w:t>
      </w:r>
      <w:r w:rsidRPr="00B26C65">
        <w:rPr>
          <w:szCs w:val="28"/>
          <w:vertAlign w:val="subscript"/>
        </w:rPr>
        <w:t>2 </w:t>
      </w:r>
      <w:r w:rsidRPr="00B26C65">
        <w:rPr>
          <w:szCs w:val="28"/>
        </w:rPr>
        <w:t>+ К</w:t>
      </w:r>
      <w:r w:rsidRPr="00B26C65">
        <w:rPr>
          <w:szCs w:val="28"/>
          <w:vertAlign w:val="subscript"/>
        </w:rPr>
        <w:t>3</w:t>
      </w:r>
    </w:p>
    <w:p w:rsidR="00AC150F" w:rsidRPr="00B26C65" w:rsidRDefault="00AC150F" w:rsidP="00AC150F">
      <w:pPr>
        <w:jc w:val="both"/>
        <w:rPr>
          <w:szCs w:val="28"/>
        </w:rPr>
      </w:pPr>
      <w:proofErr w:type="spellStart"/>
      <w:r w:rsidRPr="00B26C65">
        <w:rPr>
          <w:szCs w:val="28"/>
        </w:rPr>
        <w:t>К</w:t>
      </w:r>
      <w:proofErr w:type="gramStart"/>
      <w:r w:rsidRPr="00B26C65">
        <w:rPr>
          <w:szCs w:val="28"/>
          <w:vertAlign w:val="subscript"/>
        </w:rPr>
        <w:t>j</w:t>
      </w:r>
      <w:proofErr w:type="spellEnd"/>
      <w:proofErr w:type="gramEnd"/>
      <w:r w:rsidRPr="00B26C65">
        <w:rPr>
          <w:szCs w:val="28"/>
          <w:vertAlign w:val="subscript"/>
        </w:rPr>
        <w:t> </w:t>
      </w:r>
      <w:r w:rsidRPr="00B26C65">
        <w:rPr>
          <w:szCs w:val="28"/>
        </w:rPr>
        <w:t>= -----------------, где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              3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  <w:shd w:val="clear" w:color="auto" w:fill="F1F2EE"/>
        </w:rPr>
        <w:br w:type="textWrapping" w:clear="all"/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p w:rsidR="00AC150F" w:rsidRPr="00B26C65" w:rsidRDefault="00AC150F" w:rsidP="00AC150F">
      <w:pPr>
        <w:jc w:val="both"/>
        <w:rPr>
          <w:szCs w:val="28"/>
        </w:rPr>
      </w:pPr>
      <w:proofErr w:type="spellStart"/>
      <w:r w:rsidRPr="00B26C65">
        <w:rPr>
          <w:szCs w:val="28"/>
        </w:rPr>
        <w:t>К</w:t>
      </w:r>
      <w:proofErr w:type="gramStart"/>
      <w:r w:rsidRPr="00B26C65">
        <w:rPr>
          <w:szCs w:val="28"/>
          <w:vertAlign w:val="subscript"/>
        </w:rPr>
        <w:t>j</w:t>
      </w:r>
      <w:proofErr w:type="spellEnd"/>
      <w:proofErr w:type="gramEnd"/>
      <w:r w:rsidRPr="00B26C65">
        <w:rPr>
          <w:szCs w:val="28"/>
        </w:rPr>
        <w:t> - коэффициент, характеризующий качество и благоустройство жилого помещения, месторасположение дома;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К</w:t>
      </w:r>
      <w:proofErr w:type="gramStart"/>
      <w:r w:rsidRPr="00B26C65">
        <w:rPr>
          <w:szCs w:val="28"/>
          <w:vertAlign w:val="subscript"/>
        </w:rPr>
        <w:t>1</w:t>
      </w:r>
      <w:proofErr w:type="gramEnd"/>
      <w:r w:rsidRPr="00B26C65">
        <w:rPr>
          <w:szCs w:val="28"/>
        </w:rPr>
        <w:t> - коэффициент, характеризующий качество жилого помещения;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К</w:t>
      </w:r>
      <w:proofErr w:type="gramStart"/>
      <w:r w:rsidRPr="00B26C65">
        <w:rPr>
          <w:szCs w:val="28"/>
          <w:vertAlign w:val="subscript"/>
        </w:rPr>
        <w:t>2</w:t>
      </w:r>
      <w:proofErr w:type="gramEnd"/>
      <w:r w:rsidRPr="00B26C65">
        <w:rPr>
          <w:szCs w:val="28"/>
        </w:rPr>
        <w:t> - коэффициент, характеризующий благоустройство жилого помещения;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К</w:t>
      </w:r>
      <w:r w:rsidRPr="00B26C65">
        <w:rPr>
          <w:szCs w:val="28"/>
          <w:vertAlign w:val="subscript"/>
        </w:rPr>
        <w:t>3</w:t>
      </w:r>
      <w:r w:rsidRPr="00B26C65">
        <w:rPr>
          <w:szCs w:val="28"/>
        </w:rPr>
        <w:t> - коэффициент, месторасположение дома.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4.3. Значения показателей К</w:t>
      </w:r>
      <w:proofErr w:type="gramStart"/>
      <w:r w:rsidRPr="00B26C65">
        <w:rPr>
          <w:szCs w:val="28"/>
          <w:vertAlign w:val="subscript"/>
        </w:rPr>
        <w:t>1</w:t>
      </w:r>
      <w:proofErr w:type="gramEnd"/>
      <w:r w:rsidRPr="00B26C65">
        <w:rPr>
          <w:szCs w:val="28"/>
        </w:rPr>
        <w:t> - К</w:t>
      </w:r>
      <w:r w:rsidRPr="00B26C65">
        <w:rPr>
          <w:szCs w:val="28"/>
          <w:vertAlign w:val="subscript"/>
        </w:rPr>
        <w:t>3</w:t>
      </w:r>
      <w:r w:rsidRPr="00B26C65">
        <w:rPr>
          <w:szCs w:val="28"/>
        </w:rPr>
        <w:t> оцениваются в интервале [0,8; 1,2].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4.4. Коэффициенты, характеризующие качество и благоустройство жилого помещения, месторасположение дома: 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336"/>
      </w:tblGrid>
      <w:tr w:rsidR="00AC150F" w:rsidRPr="00B26C65" w:rsidTr="006605C0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Коэффициенты</w:t>
            </w:r>
          </w:p>
        </w:tc>
        <w:tc>
          <w:tcPr>
            <w:tcW w:w="7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Характеристика</w:t>
            </w:r>
          </w:p>
        </w:tc>
      </w:tr>
      <w:tr w:rsidR="00AC150F" w:rsidRPr="00B26C65" w:rsidTr="006605C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Качество жилого помещения (материал стен дома)</w:t>
            </w:r>
          </w:p>
        </w:tc>
      </w:tr>
      <w:tr w:rsidR="00AC150F" w:rsidRPr="00B26C65" w:rsidTr="006605C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кирпичный, монолитный</w:t>
            </w:r>
          </w:p>
        </w:tc>
      </w:tr>
      <w:tr w:rsidR="00AC150F" w:rsidRPr="00B26C65" w:rsidTr="006605C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блочный, панельный</w:t>
            </w:r>
          </w:p>
        </w:tc>
      </w:tr>
      <w:tr w:rsidR="00AC150F" w:rsidRPr="00B26C65" w:rsidTr="006605C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смешанный или деревянный, рубленный или брусчатый, сборно-щитовой, каркасно-засыпной</w:t>
            </w:r>
          </w:p>
        </w:tc>
      </w:tr>
      <w:tr w:rsidR="00AC150F" w:rsidRPr="00B26C65" w:rsidTr="006605C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Благоустройство жилого помещения</w:t>
            </w:r>
          </w:p>
        </w:tc>
      </w:tr>
      <w:tr w:rsidR="00AC150F" w:rsidRPr="00B26C65" w:rsidTr="006605C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proofErr w:type="gramStart"/>
            <w:r w:rsidRPr="00B26C65">
              <w:rPr>
                <w:szCs w:val="28"/>
              </w:rPr>
              <w:t>благоустроенное</w:t>
            </w:r>
            <w:proofErr w:type="gramEnd"/>
            <w:r w:rsidRPr="00B26C65">
              <w:rPr>
                <w:szCs w:val="28"/>
              </w:rPr>
              <w:t>, оборудованное централизованным водоснабжением, водоотведением, горячим водоснабжением, электроснабжением, газоснабжением, отоплением или индивидуальным газовым отоплением</w:t>
            </w:r>
          </w:p>
        </w:tc>
      </w:tr>
      <w:tr w:rsidR="00AC150F" w:rsidRPr="00B26C65" w:rsidTr="006605C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proofErr w:type="gramStart"/>
            <w:r w:rsidRPr="00B26C65">
              <w:rPr>
                <w:szCs w:val="28"/>
              </w:rPr>
              <w:t>частично-благоустроенное</w:t>
            </w:r>
            <w:proofErr w:type="gramEnd"/>
            <w:r w:rsidRPr="00B26C65">
              <w:rPr>
                <w:szCs w:val="28"/>
              </w:rPr>
              <w:t> с неполным благоустройством (отсутствуют один или несколько элементов инженерного благоустройства)</w:t>
            </w:r>
          </w:p>
        </w:tc>
      </w:tr>
      <w:tr w:rsidR="00AC150F" w:rsidRPr="00B26C65" w:rsidTr="006605C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proofErr w:type="gramStart"/>
            <w:r w:rsidRPr="00B26C65">
              <w:rPr>
                <w:szCs w:val="28"/>
              </w:rPr>
              <w:t>неблагоустроенное (печное отопление и (или) отсутствие централизованного водоснабжения, водоотведения</w:t>
            </w:r>
            <w:proofErr w:type="gramEnd"/>
          </w:p>
        </w:tc>
      </w:tr>
      <w:tr w:rsidR="00AC150F" w:rsidRPr="00B26C65" w:rsidTr="006605C0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 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0F" w:rsidRPr="00B26C65" w:rsidRDefault="00AC150F" w:rsidP="006605C0">
            <w:pPr>
              <w:jc w:val="both"/>
              <w:rPr>
                <w:szCs w:val="28"/>
              </w:rPr>
            </w:pPr>
            <w:r w:rsidRPr="00B26C65">
              <w:rPr>
                <w:szCs w:val="28"/>
              </w:rPr>
              <w:t>Месторасположение дома</w:t>
            </w:r>
          </w:p>
        </w:tc>
      </w:tr>
    </w:tbl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  <w:shd w:val="clear" w:color="auto" w:fill="F1F2EE"/>
        </w:rPr>
        <w:lastRenderedPageBreak/>
        <w:br w:type="textWrapping" w:clear="all"/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 xml:space="preserve">4.5. Значения указанных в настоящем разделе коэффициентов устанавливаются постановлением </w:t>
      </w:r>
      <w:r w:rsidR="00AC72A7" w:rsidRPr="00B26C65">
        <w:rPr>
          <w:szCs w:val="28"/>
        </w:rPr>
        <w:t>городской</w:t>
      </w:r>
      <w:r w:rsidRPr="00B26C65">
        <w:rPr>
          <w:szCs w:val="28"/>
        </w:rPr>
        <w:t xml:space="preserve"> администрации</w:t>
      </w:r>
      <w:r w:rsidR="00F0218A" w:rsidRPr="00B26C65">
        <w:rPr>
          <w:szCs w:val="28"/>
        </w:rPr>
        <w:t xml:space="preserve"> </w:t>
      </w:r>
      <w:r w:rsidR="00F0218A" w:rsidRPr="00B26C65">
        <w:rPr>
          <w:bCs/>
          <w:szCs w:val="28"/>
        </w:rPr>
        <w:t>Суслонгер</w:t>
      </w:r>
      <w:r w:rsidRPr="00B26C65">
        <w:rPr>
          <w:szCs w:val="28"/>
        </w:rPr>
        <w:t>.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p w:rsidR="00AC150F" w:rsidRPr="00B26C65" w:rsidRDefault="00AC150F" w:rsidP="00AC150F">
      <w:pPr>
        <w:jc w:val="center"/>
        <w:rPr>
          <w:b/>
          <w:bCs/>
          <w:szCs w:val="28"/>
        </w:rPr>
      </w:pPr>
      <w:r w:rsidRPr="00B26C65">
        <w:rPr>
          <w:b/>
          <w:bCs/>
          <w:szCs w:val="28"/>
        </w:rPr>
        <w:t>5. Порядок внесения платы за наем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5.1.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5.2. Плата за наем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5.3. Начисление и сбор платы за наем осуществляется организацией, уполномоченной собственником жилого помещения взимать с нанимателей плату за жилое помещение.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>5.4. Лица, несвоевременно и (или) не полностью внесшие плату за наем жилого помещения, обязаны уплачивать кредитору пени в размере, установленном действующим законодательством.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p w:rsidR="00AC150F" w:rsidRPr="00B26C65" w:rsidRDefault="00AC150F" w:rsidP="00AC150F">
      <w:pPr>
        <w:jc w:val="center"/>
        <w:rPr>
          <w:b/>
          <w:bCs/>
          <w:szCs w:val="28"/>
        </w:rPr>
      </w:pPr>
      <w:r w:rsidRPr="00B26C65">
        <w:rPr>
          <w:b/>
          <w:bCs/>
          <w:szCs w:val="28"/>
        </w:rPr>
        <w:t>6. Изменение размера платы за наем</w:t>
      </w:r>
    </w:p>
    <w:p w:rsidR="00AC150F" w:rsidRPr="00B26C65" w:rsidRDefault="00AC150F" w:rsidP="00AC150F">
      <w:pPr>
        <w:jc w:val="both"/>
        <w:rPr>
          <w:szCs w:val="28"/>
        </w:rPr>
      </w:pPr>
      <w:r w:rsidRPr="00B26C65">
        <w:rPr>
          <w:szCs w:val="28"/>
        </w:rPr>
        <w:t> </w:t>
      </w:r>
    </w:p>
    <w:p w:rsidR="00AC150F" w:rsidRPr="00B26C65" w:rsidRDefault="00AC150F" w:rsidP="00AC150F">
      <w:pPr>
        <w:ind w:firstLine="708"/>
        <w:jc w:val="both"/>
        <w:rPr>
          <w:szCs w:val="28"/>
        </w:rPr>
      </w:pPr>
      <w:r w:rsidRPr="00B26C65">
        <w:rPr>
          <w:szCs w:val="28"/>
        </w:rPr>
        <w:t xml:space="preserve">6.1. Изменение размера платы за наем осуществляется </w:t>
      </w:r>
      <w:r w:rsidRPr="00B26C65">
        <w:rPr>
          <w:color w:val="000000"/>
          <w:szCs w:val="28"/>
          <w:shd w:val="clear" w:color="auto" w:fill="FFFFFF"/>
        </w:rPr>
        <w:t>не чаще чем один раз в три года, за исключением ежегодной индексации, которая устанавливается Правительством Российской Федерации.</w:t>
      </w:r>
    </w:p>
    <w:p w:rsidR="002E24F1" w:rsidRDefault="002E24F1" w:rsidP="00AC150F">
      <w:pPr>
        <w:ind w:firstLine="709"/>
      </w:pPr>
    </w:p>
    <w:sectPr w:rsidR="002E24F1" w:rsidSect="00AC15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0F"/>
    <w:rsid w:val="002E24F1"/>
    <w:rsid w:val="00446D6E"/>
    <w:rsid w:val="005405B3"/>
    <w:rsid w:val="00656F0B"/>
    <w:rsid w:val="00AC150F"/>
    <w:rsid w:val="00AC72A7"/>
    <w:rsid w:val="00B26C65"/>
    <w:rsid w:val="00CD07B4"/>
    <w:rsid w:val="00D67DAD"/>
    <w:rsid w:val="00F0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150F"/>
    <w:pPr>
      <w:jc w:val="both"/>
    </w:pPr>
  </w:style>
  <w:style w:type="character" w:customStyle="1" w:styleId="a4">
    <w:name w:val="Основной текст Знак"/>
    <w:basedOn w:val="a0"/>
    <w:link w:val="a3"/>
    <w:rsid w:val="00AC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C150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C150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150F"/>
    <w:pPr>
      <w:jc w:val="both"/>
    </w:pPr>
  </w:style>
  <w:style w:type="character" w:customStyle="1" w:styleId="a4">
    <w:name w:val="Основной текст Знак"/>
    <w:basedOn w:val="a0"/>
    <w:link w:val="a3"/>
    <w:rsid w:val="00AC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C150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C150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2023-08-18T07:05:00Z</dcterms:created>
  <dcterms:modified xsi:type="dcterms:W3CDTF">2023-09-05T07:48:00Z</dcterms:modified>
</cp:coreProperties>
</file>